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249" w:rsidRPr="00BF1C19" w:rsidRDefault="00D93249" w:rsidP="00D93249">
      <w:pPr>
        <w:spacing w:line="0" w:lineRule="atLeast"/>
        <w:jc w:val="center"/>
        <w:rPr>
          <w:rFonts w:ascii="Times New Roman" w:hAnsi="Times New Roman" w:cs="Times New Roman"/>
          <w:b/>
          <w:i/>
        </w:rPr>
      </w:pPr>
      <w:r w:rsidRPr="00BF1C19">
        <w:rPr>
          <w:rFonts w:ascii="Times New Roman" w:hAnsi="Times New Roman" w:cs="Times New Roman"/>
          <w:b/>
          <w:i/>
        </w:rPr>
        <w:t>Министерство образования Иркутской области</w:t>
      </w:r>
    </w:p>
    <w:p w:rsidR="00D93249" w:rsidRPr="00BF1C19" w:rsidRDefault="00D93249" w:rsidP="00D93249">
      <w:pPr>
        <w:spacing w:line="0" w:lineRule="atLeast"/>
        <w:jc w:val="center"/>
        <w:rPr>
          <w:rFonts w:ascii="Times New Roman" w:hAnsi="Times New Roman" w:cs="Times New Roman"/>
          <w:b/>
        </w:rPr>
      </w:pPr>
      <w:r w:rsidRPr="00BF1C19">
        <w:rPr>
          <w:rFonts w:ascii="Times New Roman" w:hAnsi="Times New Roman" w:cs="Times New Roman"/>
          <w:b/>
        </w:rPr>
        <w:t xml:space="preserve">Государственное общеобразовательное казенное учреждение Иркутской области «Специальная (коррекционная) школа № </w:t>
      </w:r>
      <w:smartTag w:uri="urn:schemas-microsoft-com:office:smarttags" w:element="metricconverter">
        <w:smartTagPr>
          <w:attr w:name="ProductID" w:val="1 г"/>
        </w:smartTagPr>
        <w:r w:rsidRPr="00BF1C19">
          <w:rPr>
            <w:rFonts w:ascii="Times New Roman" w:hAnsi="Times New Roman" w:cs="Times New Roman"/>
            <w:b/>
          </w:rPr>
          <w:t>1 г</w:t>
        </w:r>
      </w:smartTag>
      <w:r w:rsidRPr="00BF1C19">
        <w:rPr>
          <w:rFonts w:ascii="Times New Roman" w:hAnsi="Times New Roman" w:cs="Times New Roman"/>
          <w:b/>
        </w:rPr>
        <w:t>. Усолье – Сибирское»</w:t>
      </w:r>
    </w:p>
    <w:p w:rsidR="00D93249" w:rsidRPr="00BF1C19" w:rsidRDefault="00D93249" w:rsidP="00D93249">
      <w:pPr>
        <w:pBdr>
          <w:bottom w:val="single" w:sz="12" w:space="0" w:color="auto"/>
        </w:pBdr>
        <w:spacing w:line="0" w:lineRule="atLeast"/>
        <w:jc w:val="center"/>
        <w:rPr>
          <w:rFonts w:ascii="Times New Roman" w:hAnsi="Times New Roman" w:cs="Times New Roman"/>
          <w:b/>
        </w:rPr>
      </w:pPr>
      <w:r w:rsidRPr="00BF1C19">
        <w:rPr>
          <w:rFonts w:ascii="Times New Roman" w:hAnsi="Times New Roman" w:cs="Times New Roman"/>
          <w:b/>
        </w:rPr>
        <w:t>(ГОКУ СКШ № 1 г. Усолье-Сибирское)</w:t>
      </w:r>
    </w:p>
    <w:p w:rsidR="00D93249" w:rsidRPr="00BF1C19" w:rsidRDefault="00D93249" w:rsidP="00D93249">
      <w:pPr>
        <w:shd w:val="clear" w:color="auto" w:fill="FFFFFF"/>
        <w:tabs>
          <w:tab w:val="center" w:pos="9356"/>
        </w:tabs>
        <w:spacing w:line="0" w:lineRule="atLeast"/>
        <w:ind w:right="-1"/>
        <w:jc w:val="center"/>
        <w:rPr>
          <w:rFonts w:ascii="Times New Roman" w:hAnsi="Times New Roman" w:cs="Times New Roman"/>
          <w:spacing w:val="-1"/>
          <w:sz w:val="18"/>
          <w:szCs w:val="18"/>
        </w:rPr>
      </w:pPr>
      <w:proofErr w:type="spellStart"/>
      <w:r w:rsidRPr="00BF1C19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Pr="00BF1C19">
        <w:rPr>
          <w:rFonts w:ascii="Times New Roman" w:hAnsi="Times New Roman" w:cs="Times New Roman"/>
          <w:sz w:val="18"/>
          <w:szCs w:val="18"/>
        </w:rPr>
        <w:t xml:space="preserve">-д Серегина, д. </w:t>
      </w:r>
      <w:smartTag w:uri="urn:schemas-microsoft-com:office:smarttags" w:element="metricconverter">
        <w:smartTagPr>
          <w:attr w:name="ProductID" w:val="1, г"/>
        </w:smartTagPr>
        <w:r w:rsidRPr="00BF1C19">
          <w:rPr>
            <w:rFonts w:ascii="Times New Roman" w:hAnsi="Times New Roman" w:cs="Times New Roman"/>
            <w:sz w:val="18"/>
            <w:szCs w:val="18"/>
          </w:rPr>
          <w:t xml:space="preserve">1, </w:t>
        </w:r>
        <w:r w:rsidRPr="00BF1C19">
          <w:rPr>
            <w:rFonts w:ascii="Times New Roman" w:hAnsi="Times New Roman" w:cs="Times New Roman"/>
            <w:spacing w:val="-1"/>
            <w:sz w:val="18"/>
            <w:szCs w:val="18"/>
          </w:rPr>
          <w:t>г</w:t>
        </w:r>
      </w:smartTag>
      <w:r w:rsidRPr="00BF1C19">
        <w:rPr>
          <w:rFonts w:ascii="Times New Roman" w:hAnsi="Times New Roman" w:cs="Times New Roman"/>
          <w:spacing w:val="-1"/>
          <w:sz w:val="18"/>
          <w:szCs w:val="18"/>
        </w:rPr>
        <w:t xml:space="preserve">. Усолье - Сибирское, Иркутской области, 665459, </w:t>
      </w:r>
      <w:r w:rsidRPr="00BF1C19">
        <w:rPr>
          <w:rFonts w:ascii="Times New Roman" w:hAnsi="Times New Roman" w:cs="Times New Roman"/>
          <w:sz w:val="18"/>
          <w:szCs w:val="18"/>
        </w:rPr>
        <w:t>тел/факс: (39543) 6-22-96</w:t>
      </w:r>
    </w:p>
    <w:p w:rsidR="00D93249" w:rsidRPr="00BF1C19" w:rsidRDefault="00D93249" w:rsidP="00D93249">
      <w:pPr>
        <w:shd w:val="clear" w:color="auto" w:fill="FFFFFF"/>
        <w:tabs>
          <w:tab w:val="center" w:pos="2197"/>
          <w:tab w:val="left" w:pos="3619"/>
          <w:tab w:val="center" w:pos="9356"/>
        </w:tabs>
        <w:spacing w:line="0" w:lineRule="atLeast"/>
        <w:ind w:right="-1"/>
        <w:jc w:val="center"/>
        <w:rPr>
          <w:rFonts w:ascii="Times New Roman" w:hAnsi="Times New Roman" w:cs="Times New Roman"/>
          <w:spacing w:val="-3"/>
          <w:sz w:val="18"/>
          <w:szCs w:val="18"/>
        </w:rPr>
      </w:pPr>
      <w:r w:rsidRPr="00BF1C19">
        <w:rPr>
          <w:rFonts w:ascii="Times New Roman" w:hAnsi="Times New Roman" w:cs="Times New Roman"/>
          <w:sz w:val="18"/>
          <w:szCs w:val="18"/>
        </w:rPr>
        <w:t>ОКПО 41776764, ОГРН 1023802140526, ИНН/</w:t>
      </w:r>
      <w:r w:rsidRPr="00BF1C19">
        <w:rPr>
          <w:rFonts w:ascii="Times New Roman" w:hAnsi="Times New Roman" w:cs="Times New Roman"/>
          <w:spacing w:val="-3"/>
          <w:sz w:val="18"/>
          <w:szCs w:val="18"/>
        </w:rPr>
        <w:t>КПП</w:t>
      </w:r>
      <w:r w:rsidRPr="00BF1C19">
        <w:rPr>
          <w:rFonts w:ascii="Times New Roman" w:hAnsi="Times New Roman" w:cs="Times New Roman"/>
          <w:sz w:val="18"/>
          <w:szCs w:val="18"/>
        </w:rPr>
        <w:t xml:space="preserve">  3819009749/</w:t>
      </w:r>
      <w:r w:rsidRPr="00BF1C19">
        <w:rPr>
          <w:rFonts w:ascii="Times New Roman" w:hAnsi="Times New Roman" w:cs="Times New Roman"/>
          <w:spacing w:val="-3"/>
          <w:sz w:val="18"/>
          <w:szCs w:val="18"/>
        </w:rPr>
        <w:t>385101001</w:t>
      </w:r>
    </w:p>
    <w:p w:rsidR="00D93249" w:rsidRPr="00BF1C19" w:rsidRDefault="00D93249" w:rsidP="00D93249">
      <w:pPr>
        <w:shd w:val="clear" w:color="auto" w:fill="FFFFFF"/>
        <w:tabs>
          <w:tab w:val="center" w:pos="2197"/>
          <w:tab w:val="left" w:pos="3619"/>
          <w:tab w:val="center" w:pos="9356"/>
        </w:tabs>
        <w:spacing w:line="0" w:lineRule="atLeast"/>
        <w:ind w:right="-1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BF1C19">
        <w:rPr>
          <w:rFonts w:ascii="Times New Roman" w:hAnsi="Times New Roman" w:cs="Times New Roman"/>
          <w:sz w:val="18"/>
          <w:szCs w:val="18"/>
          <w:lang w:val="en-US"/>
        </w:rPr>
        <w:t>e</w:t>
      </w:r>
      <w:r w:rsidRPr="00BF1C19">
        <w:rPr>
          <w:rFonts w:ascii="Times New Roman" w:hAnsi="Times New Roman" w:cs="Times New Roman"/>
          <w:sz w:val="18"/>
          <w:szCs w:val="18"/>
        </w:rPr>
        <w:t>-</w:t>
      </w:r>
      <w:proofErr w:type="spellStart"/>
      <w:r w:rsidRPr="00BF1C19">
        <w:rPr>
          <w:rFonts w:ascii="Times New Roman" w:hAnsi="Times New Roman" w:cs="Times New Roman"/>
          <w:sz w:val="18"/>
          <w:szCs w:val="18"/>
          <w:lang w:val="en-US"/>
        </w:rPr>
        <w:t>mail</w:t>
      </w:r>
      <w:proofErr w:type="gramEnd"/>
      <w:r>
        <w:rPr>
          <w:rFonts w:asciiTheme="minorHAnsi" w:hAnsiTheme="minorHAnsi" w:cstheme="minorBidi"/>
        </w:rPr>
        <w:fldChar w:fldCharType="begin"/>
      </w:r>
      <w:r>
        <w:instrText xml:space="preserve"> HYPERLINK "mailto:korsoch@rambler.ru" </w:instrText>
      </w:r>
      <w:r>
        <w:rPr>
          <w:rFonts w:asciiTheme="minorHAnsi" w:hAnsiTheme="minorHAnsi" w:cstheme="minorBidi"/>
        </w:rPr>
        <w:fldChar w:fldCharType="separate"/>
      </w:r>
      <w:r w:rsidRPr="00BF1C19">
        <w:rPr>
          <w:rStyle w:val="a3"/>
          <w:rFonts w:ascii="Times New Roman" w:hAnsi="Times New Roman" w:cs="Times New Roman"/>
          <w:sz w:val="18"/>
          <w:szCs w:val="18"/>
          <w:lang w:val="en-US"/>
        </w:rPr>
        <w:t>korsoch</w:t>
      </w:r>
      <w:proofErr w:type="spellEnd"/>
      <w:r w:rsidRPr="00BF1C19">
        <w:rPr>
          <w:rStyle w:val="a3"/>
          <w:rFonts w:ascii="Times New Roman" w:hAnsi="Times New Roman" w:cs="Times New Roman"/>
          <w:sz w:val="18"/>
          <w:szCs w:val="18"/>
        </w:rPr>
        <w:t>@</w:t>
      </w:r>
      <w:r w:rsidRPr="00BF1C19">
        <w:rPr>
          <w:rStyle w:val="a3"/>
          <w:rFonts w:ascii="Times New Roman" w:hAnsi="Times New Roman" w:cs="Times New Roman"/>
          <w:sz w:val="18"/>
          <w:szCs w:val="18"/>
          <w:lang w:val="en-US"/>
        </w:rPr>
        <w:t>rambler</w:t>
      </w:r>
      <w:r w:rsidRPr="00BF1C19">
        <w:rPr>
          <w:rStyle w:val="a3"/>
          <w:rFonts w:ascii="Times New Roman" w:hAnsi="Times New Roman" w:cs="Times New Roman"/>
          <w:sz w:val="18"/>
          <w:szCs w:val="18"/>
        </w:rPr>
        <w:t>.</w:t>
      </w:r>
      <w:proofErr w:type="spellStart"/>
      <w:r w:rsidRPr="00BF1C19">
        <w:rPr>
          <w:rStyle w:val="a3"/>
          <w:rFonts w:ascii="Times New Roman" w:hAnsi="Times New Roman" w:cs="Times New Roman"/>
          <w:sz w:val="18"/>
          <w:szCs w:val="18"/>
          <w:lang w:val="en-US"/>
        </w:rPr>
        <w:t>ru</w:t>
      </w:r>
      <w:proofErr w:type="spellEnd"/>
      <w:r>
        <w:rPr>
          <w:rStyle w:val="a3"/>
          <w:rFonts w:ascii="Times New Roman" w:hAnsi="Times New Roman" w:cs="Times New Roman"/>
          <w:sz w:val="18"/>
          <w:szCs w:val="18"/>
          <w:lang w:val="en-US"/>
        </w:rPr>
        <w:fldChar w:fldCharType="end"/>
      </w:r>
    </w:p>
    <w:p w:rsidR="00D93249" w:rsidRDefault="00D93249" w:rsidP="00D93249">
      <w:pPr>
        <w:pStyle w:val="c2"/>
        <w:shd w:val="clear" w:color="auto" w:fill="FFFFFF"/>
        <w:spacing w:before="0" w:beforeAutospacing="0" w:after="0" w:afterAutospacing="0"/>
        <w:ind w:left="-567" w:firstLine="709"/>
        <w:jc w:val="center"/>
        <w:rPr>
          <w:rStyle w:val="c15"/>
          <w:rFonts w:eastAsia="Cambria"/>
          <w:bCs/>
          <w:color w:val="000000"/>
        </w:rPr>
      </w:pPr>
    </w:p>
    <w:p w:rsidR="00D93249" w:rsidRDefault="00D93249" w:rsidP="00D93249">
      <w:pPr>
        <w:pStyle w:val="c2"/>
        <w:shd w:val="clear" w:color="auto" w:fill="FFFFFF"/>
        <w:spacing w:before="0" w:beforeAutospacing="0" w:after="0" w:afterAutospacing="0"/>
        <w:ind w:left="-567" w:firstLine="709"/>
        <w:jc w:val="center"/>
        <w:rPr>
          <w:rStyle w:val="c15"/>
          <w:rFonts w:eastAsia="Cambria"/>
          <w:bCs/>
          <w:color w:val="000000"/>
        </w:rPr>
      </w:pPr>
      <w:r>
        <w:rPr>
          <w:rStyle w:val="c15"/>
          <w:rFonts w:eastAsia="Cambria"/>
          <w:bCs/>
          <w:color w:val="000000"/>
        </w:rPr>
        <w:t xml:space="preserve">Конспект коррекционного занятия для обучающихся </w:t>
      </w:r>
      <w:r>
        <w:rPr>
          <w:rStyle w:val="c15"/>
          <w:rFonts w:eastAsia="Cambria"/>
          <w:bCs/>
          <w:color w:val="000000"/>
        </w:rPr>
        <w:t>5-7 классов (АООП 1</w:t>
      </w:r>
      <w:r>
        <w:rPr>
          <w:rStyle w:val="c15"/>
          <w:rFonts w:eastAsia="Cambria"/>
          <w:bCs/>
          <w:color w:val="000000"/>
        </w:rPr>
        <w:t xml:space="preserve"> вариант)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Style w:val="c15"/>
          <w:b/>
          <w:bCs/>
          <w:color w:val="000000"/>
        </w:rPr>
        <w:t xml:space="preserve">  </w:t>
      </w:r>
      <w:r>
        <w:rPr>
          <w:rStyle w:val="c15"/>
          <w:b/>
          <w:bCs/>
          <w:color w:val="000000"/>
        </w:rPr>
        <w:t xml:space="preserve">Автор: </w:t>
      </w:r>
      <w:r>
        <w:rPr>
          <w:rStyle w:val="c15"/>
          <w:bCs/>
          <w:color w:val="000000"/>
        </w:rPr>
        <w:t>педагог-психолог Еременко Д.С.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Тема занятия: Старших надо уважать</w:t>
      </w:r>
      <w:bookmarkStart w:id="0" w:name="_GoBack"/>
      <w:bookmarkEnd w:id="0"/>
    </w:p>
    <w:p w:rsidR="00D93249" w:rsidRP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Демонстрационный материал: </w:t>
      </w:r>
      <w:hyperlink r:id="rId5" w:history="1">
        <w:r w:rsidRPr="00D93249">
          <w:rPr>
            <w:rStyle w:val="a3"/>
            <w:rFonts w:ascii="Times New Roman" w:hAnsi="Times New Roman"/>
            <w:sz w:val="24"/>
          </w:rPr>
          <w:t>https://school.oblakoz.ru/materials/496152</w:t>
        </w:r>
      </w:hyperlink>
      <w:r w:rsidRPr="00D93249">
        <w:rPr>
          <w:rFonts w:ascii="Times New Roman" w:hAnsi="Times New Roman"/>
          <w:sz w:val="24"/>
        </w:rPr>
        <w:t xml:space="preserve"> 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i/>
          <w:sz w:val="24"/>
        </w:rPr>
        <w:t>:</w:t>
      </w:r>
      <w:r>
        <w:rPr>
          <w:rFonts w:ascii="Times New Roman" w:hAnsi="Times New Roman"/>
          <w:sz w:val="24"/>
        </w:rPr>
        <w:t xml:space="preserve"> научить правильному эмоциональному поведению по отношению к старшим.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 Вводная часть.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Упражнение «Запрещенные движения».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Цель: настрой детей на работу, создание положительных эмоций. 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Ведущий становится перед участниками игры. Они следят за его движениями и повторяют все движения, </w:t>
      </w:r>
      <w:proofErr w:type="gramStart"/>
      <w:r>
        <w:rPr>
          <w:rFonts w:ascii="Times New Roman" w:hAnsi="Times New Roman"/>
          <w:sz w:val="24"/>
        </w:rPr>
        <w:t>кроме</w:t>
      </w:r>
      <w:proofErr w:type="gramEnd"/>
      <w:r>
        <w:rPr>
          <w:rFonts w:ascii="Times New Roman" w:hAnsi="Times New Roman"/>
          <w:sz w:val="24"/>
        </w:rPr>
        <w:t xml:space="preserve"> запрещенного, которое называется преждевременно. Тот, кто нарушает правила, выбывает из игры.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2. Основная часть.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Беседа.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Ребята, всех нас окружают люди разного возраста. А как мы с вами будем относиться к людям, которые старше нас? Да, ребята, старших надо уважать, вести себя с ними вежливо.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Упражнение «Реши задачки».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1. Мальчик сделал маме подарок, но нечаянно уронил его и испортил. Он огорчился и заплакал. Что ему сказала мама? Почему она так сказала? 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2.Девочка Маша выходила из дома, а у подъезда сидела соседка. Маша прошла мимо и ничего ей не сказала. Что должна была сделать Маша? Правильно ли она поступила?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Бабушка попросила Юлю помочь ей помыть посуду. Девочка не захотела это делать. Правильно ли поступила Юля? 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3. Заключительная часть.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Cs/>
          <w:sz w:val="24"/>
        </w:rPr>
        <w:t>Упражнение «Облако моего настроения».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Предложить детям мысленно нарисовать облако и раскрасить его в зависимости от того, какое у них в данный момент настроение. (</w:t>
      </w:r>
      <w:r>
        <w:rPr>
          <w:rFonts w:ascii="Times New Roman" w:hAnsi="Times New Roman"/>
          <w:i/>
          <w:iCs/>
          <w:sz w:val="24"/>
        </w:rPr>
        <w:t>Ответы детей нужно записать или выполнить на бумаге для отслеживания фона настроения)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iCs/>
          <w:sz w:val="24"/>
        </w:rPr>
        <w:t>4. Рефлексия.</w:t>
      </w:r>
    </w:p>
    <w:p w:rsidR="00D93249" w:rsidRDefault="00D93249" w:rsidP="00D93249">
      <w:pPr>
        <w:ind w:left="-142" w:firstLine="71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Педагог предлагает оценить занятие. Если занятие понравилось пусть дети поаплодируют, если нет – потопают ногами. Уточнить, что понравилось больше всего, что не понравилось и почему.</w:t>
      </w:r>
    </w:p>
    <w:p w:rsidR="00D93249" w:rsidRDefault="00D93249" w:rsidP="00D93249">
      <w:pPr>
        <w:widowControl/>
        <w:autoSpaceDE/>
        <w:spacing w:after="200" w:line="276" w:lineRule="auto"/>
        <w:ind w:left="-142" w:firstLine="71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sectPr w:rsidR="00D93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8C2"/>
    <w:rsid w:val="002F58C2"/>
    <w:rsid w:val="006C024E"/>
    <w:rsid w:val="00D93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2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32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3249"/>
  </w:style>
  <w:style w:type="character" w:styleId="a3">
    <w:name w:val="Hyperlink"/>
    <w:basedOn w:val="a0"/>
    <w:uiPriority w:val="99"/>
    <w:unhideWhenUsed/>
    <w:rsid w:val="00D932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9324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D9324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D93249"/>
  </w:style>
  <w:style w:type="character" w:styleId="a3">
    <w:name w:val="Hyperlink"/>
    <w:basedOn w:val="a0"/>
    <w:uiPriority w:val="99"/>
    <w:unhideWhenUsed/>
    <w:rsid w:val="00D932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20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hool.oblakoz.ru/materials/4961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1893</Characters>
  <Application>Microsoft Office Word</Application>
  <DocSecurity>0</DocSecurity>
  <Lines>15</Lines>
  <Paragraphs>4</Paragraphs>
  <ScaleCrop>false</ScaleCrop>
  <Company/>
  <LinksUpToDate>false</LinksUpToDate>
  <CharactersWithSpaces>2221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2025-04-04T03:05:00Z</dcterms:created>
  <dcterms:modified xsi:type="dcterms:W3CDTF">2025-04-04T03:06:00Z</dcterms:modified>
</cp:coreProperties>
</file>